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574" w:rsidRDefault="005F3B97">
      <w:pPr>
        <w:pStyle w:val="normal0"/>
        <w:spacing w:after="0"/>
        <w:jc w:val="right"/>
      </w:pPr>
      <w:r>
        <w:rPr>
          <w:sz w:val="24"/>
          <w:szCs w:val="24"/>
        </w:rPr>
        <w:t>1.4</w:t>
      </w:r>
    </w:p>
    <w:p w:rsidR="00F75574" w:rsidRDefault="005F3B97">
      <w:pPr>
        <w:pStyle w:val="normal0"/>
        <w:spacing w:after="0"/>
        <w:jc w:val="center"/>
      </w:pPr>
      <w:r>
        <w:rPr>
          <w:rFonts w:ascii="Elephant" w:eastAsia="Elephant" w:hAnsi="Elephant" w:cs="Elephant"/>
          <w:sz w:val="24"/>
          <w:szCs w:val="24"/>
        </w:rPr>
        <w:t>Immigration Lecture Handout</w:t>
      </w:r>
    </w:p>
    <w:p w:rsidR="00F75574" w:rsidRDefault="005F3B97">
      <w:pPr>
        <w:pStyle w:val="normal0"/>
        <w:spacing w:after="0"/>
      </w:pPr>
      <w:r>
        <w:rPr>
          <w:b/>
          <w:u w:val="single"/>
        </w:rPr>
        <w:t>Key Terms:</w:t>
      </w:r>
    </w:p>
    <w:p w:rsidR="00F75574" w:rsidRDefault="005F3B97">
      <w:pPr>
        <w:pStyle w:val="normal0"/>
        <w:spacing w:after="0"/>
      </w:pPr>
      <w:r>
        <w:rPr>
          <w:sz w:val="20"/>
          <w:szCs w:val="20"/>
        </w:rPr>
        <w:t>Immigration</w:t>
      </w:r>
    </w:p>
    <w:p w:rsidR="00F75574" w:rsidRDefault="005F3B97">
      <w:pPr>
        <w:pStyle w:val="normal0"/>
        <w:spacing w:after="0"/>
      </w:pPr>
      <w:r>
        <w:rPr>
          <w:sz w:val="20"/>
          <w:szCs w:val="20"/>
        </w:rPr>
        <w:t>Great Era of Immigration</w:t>
      </w:r>
    </w:p>
    <w:p w:rsidR="00F75574" w:rsidRDefault="005F3B97">
      <w:pPr>
        <w:pStyle w:val="normal0"/>
        <w:spacing w:after="0"/>
      </w:pPr>
      <w:r>
        <w:rPr>
          <w:sz w:val="20"/>
          <w:szCs w:val="20"/>
        </w:rPr>
        <w:t>Stereotype</w:t>
      </w:r>
    </w:p>
    <w:p w:rsidR="00F75574" w:rsidRDefault="005F3B97">
      <w:pPr>
        <w:pStyle w:val="normal0"/>
        <w:spacing w:after="0"/>
      </w:pPr>
      <w:r>
        <w:rPr>
          <w:sz w:val="20"/>
          <w:szCs w:val="20"/>
        </w:rPr>
        <w:t>Resentment</w:t>
      </w:r>
    </w:p>
    <w:p w:rsidR="00F75574" w:rsidRDefault="005F3B97">
      <w:pPr>
        <w:pStyle w:val="normal0"/>
        <w:spacing w:after="0"/>
      </w:pPr>
      <w:r>
        <w:rPr>
          <w:sz w:val="20"/>
          <w:szCs w:val="20"/>
        </w:rPr>
        <w:t>Nativism</w:t>
      </w:r>
    </w:p>
    <w:p w:rsidR="00F75574" w:rsidRDefault="005F3B97">
      <w:pPr>
        <w:pStyle w:val="normal0"/>
        <w:spacing w:after="0"/>
      </w:pPr>
      <w:r>
        <w:rPr>
          <w:sz w:val="20"/>
          <w:szCs w:val="20"/>
        </w:rPr>
        <w:t>Chines</w:t>
      </w:r>
      <w:r>
        <w:rPr>
          <w:sz w:val="20"/>
          <w:szCs w:val="20"/>
        </w:rPr>
        <w:t>e Exclusion Act</w:t>
      </w:r>
    </w:p>
    <w:p w:rsidR="00F75574" w:rsidRDefault="005F3B97">
      <w:pPr>
        <w:pStyle w:val="normal0"/>
        <w:spacing w:after="0"/>
      </w:pPr>
      <w:r>
        <w:rPr>
          <w:sz w:val="20"/>
          <w:szCs w:val="20"/>
        </w:rPr>
        <w:t>Ellis Island</w:t>
      </w:r>
    </w:p>
    <w:p w:rsidR="00F75574" w:rsidRDefault="005F3B97">
      <w:pPr>
        <w:pStyle w:val="normal0"/>
        <w:spacing w:after="0"/>
        <w:jc w:val="center"/>
      </w:pPr>
      <w:r>
        <w:rPr>
          <w:b/>
          <w:u w:val="single"/>
        </w:rPr>
        <w:t>Essential Questions</w:t>
      </w:r>
    </w:p>
    <w:p w:rsidR="00F75574" w:rsidRDefault="005F3B97">
      <w:pPr>
        <w:pStyle w:val="normal0"/>
        <w:numPr>
          <w:ilvl w:val="0"/>
          <w:numId w:val="15"/>
        </w:numPr>
        <w:spacing w:after="0"/>
        <w:ind w:hanging="360"/>
        <w:rPr>
          <w:sz w:val="20"/>
          <w:szCs w:val="20"/>
        </w:rPr>
      </w:pPr>
      <w:r>
        <w:rPr>
          <w:sz w:val="20"/>
          <w:szCs w:val="20"/>
        </w:rPr>
        <w:t>Is America a land of opportunity?</w:t>
      </w:r>
    </w:p>
    <w:p w:rsidR="00F75574" w:rsidRDefault="005F3B97">
      <w:pPr>
        <w:pStyle w:val="normal0"/>
        <w:numPr>
          <w:ilvl w:val="0"/>
          <w:numId w:val="15"/>
        </w:numPr>
        <w:spacing w:after="0"/>
        <w:ind w:hanging="360"/>
        <w:rPr>
          <w:sz w:val="20"/>
          <w:szCs w:val="20"/>
        </w:rPr>
      </w:pPr>
      <w:r>
        <w:rPr>
          <w:sz w:val="20"/>
          <w:szCs w:val="20"/>
        </w:rPr>
        <w:t>Why has anti-immigrant sentiment arisen at different points in U.S. history?</w:t>
      </w:r>
    </w:p>
    <w:p w:rsidR="00F75574" w:rsidRDefault="005F3B97">
      <w:pPr>
        <w:pStyle w:val="normal0"/>
        <w:numPr>
          <w:ilvl w:val="0"/>
          <w:numId w:val="15"/>
        </w:numPr>
        <w:spacing w:after="0"/>
        <w:ind w:hanging="360"/>
        <w:rPr>
          <w:sz w:val="20"/>
          <w:szCs w:val="20"/>
        </w:rPr>
      </w:pPr>
      <w:r>
        <w:rPr>
          <w:sz w:val="20"/>
          <w:szCs w:val="20"/>
        </w:rPr>
        <w:t>How do the experiences of immigrants in various periods of United States history compare to thos</w:t>
      </w:r>
      <w:r>
        <w:rPr>
          <w:sz w:val="20"/>
          <w:szCs w:val="20"/>
        </w:rPr>
        <w:t xml:space="preserve">e of immigrants today? </w:t>
      </w:r>
    </w:p>
    <w:p w:rsidR="00F75574" w:rsidRDefault="005F3B97">
      <w:pPr>
        <w:pStyle w:val="normal0"/>
        <w:spacing w:after="0"/>
        <w:jc w:val="center"/>
      </w:pPr>
      <w:proofErr w:type="gramStart"/>
      <w:r>
        <w:rPr>
          <w:b/>
          <w:sz w:val="21"/>
          <w:szCs w:val="21"/>
        </w:rPr>
        <w:t>A Brief History of Immigration to the U.S.</w:t>
      </w:r>
      <w:proofErr w:type="gramEnd"/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The First Migrants</w:t>
      </w:r>
    </w:p>
    <w:p w:rsidR="00F75574" w:rsidRDefault="005F3B97">
      <w:pPr>
        <w:pStyle w:val="normal0"/>
        <w:numPr>
          <w:ilvl w:val="0"/>
          <w:numId w:val="16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Bering Land Bridge--12</w:t>
      </w:r>
      <w:proofErr w:type="gramStart"/>
      <w:r>
        <w:rPr>
          <w:sz w:val="21"/>
          <w:szCs w:val="21"/>
        </w:rPr>
        <w:t>,000</w:t>
      </w:r>
      <w:proofErr w:type="gramEnd"/>
      <w:r>
        <w:rPr>
          <w:sz w:val="21"/>
          <w:szCs w:val="21"/>
        </w:rPr>
        <w:t xml:space="preserve"> years ago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Native Americans</w:t>
      </w:r>
    </w:p>
    <w:p w:rsidR="00F75574" w:rsidRDefault="005F3B97">
      <w:pPr>
        <w:pStyle w:val="normal0"/>
        <w:numPr>
          <w:ilvl w:val="0"/>
          <w:numId w:val="17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Native Americans settled throughout the continent---Major changes came when Europeans arrived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Early Europeans and Africans</w:t>
      </w:r>
    </w:p>
    <w:p w:rsidR="00F75574" w:rsidRDefault="005F3B97">
      <w:pPr>
        <w:pStyle w:val="normal0"/>
        <w:numPr>
          <w:ilvl w:val="0"/>
          <w:numId w:val="1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First Europeans established settlements in the early 17th century</w:t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4112259</wp:posOffset>
            </wp:positionH>
            <wp:positionV relativeFrom="paragraph">
              <wp:posOffset>97155</wp:posOffset>
            </wp:positionV>
            <wp:extent cx="2840990" cy="23876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38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5574" w:rsidRDefault="005F3B97">
      <w:pPr>
        <w:pStyle w:val="normal0"/>
        <w:numPr>
          <w:ilvl w:val="0"/>
          <w:numId w:val="1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Africans began being forced onto ships around 1619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Era of Immigration</w:t>
      </w:r>
    </w:p>
    <w:p w:rsidR="00F75574" w:rsidRDefault="005F3B97">
      <w:pPr>
        <w:pStyle w:val="normal0"/>
        <w:numPr>
          <w:ilvl w:val="0"/>
          <w:numId w:val="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Immigration means moving into one country from another</w:t>
      </w:r>
    </w:p>
    <w:p w:rsidR="00F75574" w:rsidRDefault="005F3B97">
      <w:pPr>
        <w:pStyle w:val="normal0"/>
        <w:numPr>
          <w:ilvl w:val="0"/>
          <w:numId w:val="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“Great Era of Immigration” lasted r</w:t>
      </w:r>
      <w:r>
        <w:rPr>
          <w:sz w:val="21"/>
          <w:szCs w:val="21"/>
        </w:rPr>
        <w:t>oughly from 1820–1930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German Immigration</w:t>
      </w:r>
    </w:p>
    <w:p w:rsidR="00F75574" w:rsidRDefault="005F3B97">
      <w:pPr>
        <w:pStyle w:val="normal0"/>
        <w:numPr>
          <w:ilvl w:val="0"/>
          <w:numId w:val="3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Earliest German immigrants settled in Pennsylvania</w:t>
      </w:r>
    </w:p>
    <w:p w:rsidR="00F75574" w:rsidRDefault="005F3B97">
      <w:pPr>
        <w:pStyle w:val="normal0"/>
        <w:numPr>
          <w:ilvl w:val="0"/>
          <w:numId w:val="3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Large numbers came in the 1850s</w:t>
      </w:r>
    </w:p>
    <w:p w:rsidR="00F75574" w:rsidRDefault="005F3B97">
      <w:pPr>
        <w:pStyle w:val="normal0"/>
        <w:numPr>
          <w:ilvl w:val="0"/>
          <w:numId w:val="3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Settled in present-day Midwestern states</w:t>
      </w:r>
    </w:p>
    <w:p w:rsidR="00F75574" w:rsidRDefault="005F3B97">
      <w:pPr>
        <w:pStyle w:val="normal0"/>
        <w:numPr>
          <w:ilvl w:val="0"/>
          <w:numId w:val="3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Left Germany for economic and political reasons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Scandinavian Immigration</w:t>
      </w:r>
    </w:p>
    <w:p w:rsidR="00F75574" w:rsidRDefault="005F3B97">
      <w:pPr>
        <w:pStyle w:val="normal0"/>
        <w:numPr>
          <w:ilvl w:val="0"/>
          <w:numId w:val="4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Arrived in large numbers beginning in the mid-1800s</w:t>
      </w:r>
    </w:p>
    <w:p w:rsidR="00F75574" w:rsidRDefault="005F3B97">
      <w:pPr>
        <w:pStyle w:val="normal0"/>
        <w:numPr>
          <w:ilvl w:val="0"/>
          <w:numId w:val="4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Drawn by abundance of farmland on the frontier</w:t>
      </w:r>
    </w:p>
    <w:p w:rsidR="00F75574" w:rsidRDefault="005F3B97">
      <w:pPr>
        <w:pStyle w:val="normal0"/>
        <w:numPr>
          <w:ilvl w:val="0"/>
          <w:numId w:val="4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Finnish immigrants faced greater </w:t>
      </w:r>
      <w:proofErr w:type="gramStart"/>
      <w:r>
        <w:rPr>
          <w:sz w:val="21"/>
          <w:szCs w:val="21"/>
        </w:rPr>
        <w:t>language  barriers</w:t>
      </w:r>
      <w:proofErr w:type="gramEnd"/>
    </w:p>
    <w:p w:rsidR="00F75574" w:rsidRDefault="005F3B97">
      <w:pPr>
        <w:pStyle w:val="normal0"/>
        <w:numPr>
          <w:ilvl w:val="0"/>
          <w:numId w:val="4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Scandinavians flocked to urban areas in the late 19th century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Irish Immigration</w:t>
      </w:r>
    </w:p>
    <w:p w:rsidR="00F75574" w:rsidRDefault="005F3B97">
      <w:pPr>
        <w:pStyle w:val="normal0"/>
        <w:numPr>
          <w:ilvl w:val="0"/>
          <w:numId w:val="6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Early Irish immigrants were Presbyterians from Ulster (Scots-Irish)</w:t>
      </w:r>
    </w:p>
    <w:p w:rsidR="00F75574" w:rsidRDefault="005F3B97">
      <w:pPr>
        <w:pStyle w:val="normal0"/>
        <w:numPr>
          <w:ilvl w:val="0"/>
          <w:numId w:val="6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Most Irish immigrants were Catholic</w:t>
      </w:r>
    </w:p>
    <w:p w:rsidR="00F75574" w:rsidRDefault="005F3B97">
      <w:pPr>
        <w:pStyle w:val="normal0"/>
        <w:numPr>
          <w:ilvl w:val="0"/>
          <w:numId w:val="6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Fled British because of religious persecution</w:t>
      </w:r>
    </w:p>
    <w:p w:rsidR="00F75574" w:rsidRDefault="005F3B97">
      <w:pPr>
        <w:pStyle w:val="normal0"/>
        <w:numPr>
          <w:ilvl w:val="0"/>
          <w:numId w:val="6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Irish immigration increased dramatically in the 1840s -- Potato famine 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The Irish in America</w:t>
      </w:r>
    </w:p>
    <w:p w:rsidR="00F75574" w:rsidRDefault="005F3B97">
      <w:pPr>
        <w:pStyle w:val="normal0"/>
        <w:numPr>
          <w:ilvl w:val="0"/>
          <w:numId w:val="9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Industrial Re</w:t>
      </w:r>
      <w:r>
        <w:rPr>
          <w:sz w:val="21"/>
          <w:szCs w:val="21"/>
        </w:rPr>
        <w:t>volution in the United States attracted Irish immigrants</w:t>
      </w:r>
    </w:p>
    <w:p w:rsidR="00F75574" w:rsidRDefault="005F3B97">
      <w:pPr>
        <w:pStyle w:val="normal0"/>
        <w:numPr>
          <w:ilvl w:val="0"/>
          <w:numId w:val="9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Most Irish moved to the urban cities of the Northeast</w:t>
      </w:r>
    </w:p>
    <w:p w:rsidR="00F75574" w:rsidRDefault="005F3B97">
      <w:pPr>
        <w:pStyle w:val="normal0"/>
        <w:numPr>
          <w:ilvl w:val="0"/>
          <w:numId w:val="9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Most worked jobs in factories or coal mines, or as servants or maids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Prejudice against the Irish</w:t>
      </w:r>
    </w:p>
    <w:p w:rsidR="00F75574" w:rsidRDefault="005F3B97">
      <w:pPr>
        <w:pStyle w:val="normal0"/>
        <w:numPr>
          <w:ilvl w:val="0"/>
          <w:numId w:val="5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Disdained or disliked for their Catholicism and </w:t>
      </w:r>
      <w:r>
        <w:rPr>
          <w:sz w:val="21"/>
          <w:szCs w:val="21"/>
        </w:rPr>
        <w:t>large families</w:t>
      </w:r>
    </w:p>
    <w:p w:rsidR="00F75574" w:rsidRDefault="005F3B97">
      <w:pPr>
        <w:pStyle w:val="normal0"/>
        <w:numPr>
          <w:ilvl w:val="0"/>
          <w:numId w:val="5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Stereotyped as alcoholics who got into a lot of fights. A stereotype is an oversimplified standardized image of a person or group. </w:t>
      </w:r>
    </w:p>
    <w:p w:rsidR="00F75574" w:rsidRDefault="005F3B97">
      <w:pPr>
        <w:pStyle w:val="normal0"/>
        <w:numPr>
          <w:ilvl w:val="0"/>
          <w:numId w:val="5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Resentment or bitterness against the Irish built over competition for jobs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Nativism</w:t>
      </w:r>
    </w:p>
    <w:p w:rsidR="00F75574" w:rsidRDefault="005F3B97">
      <w:pPr>
        <w:pStyle w:val="normal0"/>
        <w:numPr>
          <w:ilvl w:val="0"/>
          <w:numId w:val="7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Favoritism to native-born</w:t>
      </w:r>
      <w:r>
        <w:rPr>
          <w:sz w:val="21"/>
          <w:szCs w:val="21"/>
        </w:rPr>
        <w:t xml:space="preserve"> Americans, meaning those “born in America”</w:t>
      </w:r>
    </w:p>
    <w:p w:rsidR="00F75574" w:rsidRDefault="005F3B97">
      <w:pPr>
        <w:pStyle w:val="normal0"/>
        <w:numPr>
          <w:ilvl w:val="0"/>
          <w:numId w:val="7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This gave rise to anti-immigrant groups and immigration restrictions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Anti-Irish Nativism and the Know Nothing Party</w:t>
      </w:r>
    </w:p>
    <w:p w:rsidR="00F75574" w:rsidRDefault="005F3B97">
      <w:pPr>
        <w:pStyle w:val="normal0"/>
        <w:numPr>
          <w:ilvl w:val="0"/>
          <w:numId w:val="10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The anti-immigrant American Republican Party began in 1843 a.k.a. the Know Nothing Party</w:t>
      </w:r>
    </w:p>
    <w:p w:rsidR="00F75574" w:rsidRDefault="005F3B97">
      <w:pPr>
        <w:pStyle w:val="normal0"/>
        <w:numPr>
          <w:ilvl w:val="0"/>
          <w:numId w:val="10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The par</w:t>
      </w:r>
      <w:r>
        <w:rPr>
          <w:sz w:val="21"/>
          <w:szCs w:val="21"/>
        </w:rPr>
        <w:t xml:space="preserve">ty was secretive, therefore, when a member of the party was asked what they believed in they would </w:t>
      </w:r>
      <w:proofErr w:type="gramStart"/>
      <w:r>
        <w:rPr>
          <w:sz w:val="21"/>
          <w:szCs w:val="21"/>
        </w:rPr>
        <w:t>state</w:t>
      </w:r>
      <w:proofErr w:type="gramEnd"/>
      <w:r>
        <w:rPr>
          <w:sz w:val="21"/>
          <w:szCs w:val="21"/>
        </w:rPr>
        <w:t xml:space="preserve"> “I know nothing”, hence the nickname of the party.</w:t>
      </w:r>
    </w:p>
    <w:p w:rsidR="00F75574" w:rsidRDefault="005F3B97">
      <w:pPr>
        <w:pStyle w:val="normal0"/>
        <w:numPr>
          <w:ilvl w:val="0"/>
          <w:numId w:val="10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“Know Nothing” movement</w:t>
      </w:r>
      <w:proofErr w:type="gramStart"/>
      <w:r>
        <w:rPr>
          <w:sz w:val="21"/>
          <w:szCs w:val="21"/>
        </w:rPr>
        <w:t>–  advocated</w:t>
      </w:r>
      <w:proofErr w:type="gramEnd"/>
      <w:r>
        <w:rPr>
          <w:sz w:val="21"/>
          <w:szCs w:val="21"/>
        </w:rPr>
        <w:t xml:space="preserve"> for immigration limits</w:t>
      </w:r>
    </w:p>
    <w:p w:rsidR="00F75574" w:rsidRDefault="005F3B97">
      <w:pPr>
        <w:pStyle w:val="normal0"/>
        <w:numPr>
          <w:ilvl w:val="0"/>
          <w:numId w:val="10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Dissolved in the years before the Civil War (1861-1865) due to a divide over slavery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The Gold Rush</w:t>
      </w:r>
    </w:p>
    <w:p w:rsidR="00F75574" w:rsidRDefault="005F3B97">
      <w:pPr>
        <w:pStyle w:val="normal0"/>
        <w:numPr>
          <w:ilvl w:val="0"/>
          <w:numId w:val="1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Immigrants followed the Gold Rush after 1848</w:t>
      </w:r>
    </w:p>
    <w:p w:rsidR="00F75574" w:rsidRDefault="005F3B97">
      <w:pPr>
        <w:pStyle w:val="normal0"/>
        <w:numPr>
          <w:ilvl w:val="0"/>
          <w:numId w:val="1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Hoped to strike it rich in gold or to work in new businesses that arose along with the Gold Rush </w:t>
      </w:r>
    </w:p>
    <w:p w:rsidR="00F75574" w:rsidRDefault="005F3B97">
      <w:pPr>
        <w:pStyle w:val="normal0"/>
        <w:numPr>
          <w:ilvl w:val="0"/>
          <w:numId w:val="1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Nativist senti</w:t>
      </w:r>
      <w:r>
        <w:rPr>
          <w:sz w:val="21"/>
          <w:szCs w:val="21"/>
        </w:rPr>
        <w:t>ment increased amongst non-immigrant miners</w:t>
      </w:r>
    </w:p>
    <w:p w:rsidR="00F75574" w:rsidRDefault="005F3B97">
      <w:pPr>
        <w:pStyle w:val="normal0"/>
        <w:numPr>
          <w:ilvl w:val="0"/>
          <w:numId w:val="1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The Chinese were particularly resented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Chinese Railroad Workers</w:t>
      </w:r>
    </w:p>
    <w:p w:rsidR="00F75574" w:rsidRDefault="005F3B97">
      <w:pPr>
        <w:pStyle w:val="normal0"/>
        <w:numPr>
          <w:ilvl w:val="0"/>
          <w:numId w:val="19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Many Chinese worked on the transcontinental railroad</w:t>
      </w:r>
    </w:p>
    <w:p w:rsidR="00F75574" w:rsidRDefault="005F3B97">
      <w:pPr>
        <w:pStyle w:val="normal0"/>
        <w:numPr>
          <w:ilvl w:val="0"/>
          <w:numId w:val="19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They received lower pay than their white counterparts</w:t>
      </w:r>
    </w:p>
    <w:p w:rsidR="00F75574" w:rsidRDefault="005F3B97">
      <w:pPr>
        <w:pStyle w:val="normal0"/>
        <w:numPr>
          <w:ilvl w:val="0"/>
          <w:numId w:val="19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Extremely dangerous working conditions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An</w:t>
      </w:r>
      <w:r>
        <w:rPr>
          <w:b/>
          <w:sz w:val="21"/>
          <w:szCs w:val="21"/>
        </w:rPr>
        <w:t>ti-Chinese Sentiment</w:t>
      </w:r>
    </w:p>
    <w:p w:rsidR="00F75574" w:rsidRDefault="005F3B97">
      <w:pPr>
        <w:pStyle w:val="normal0"/>
        <w:numPr>
          <w:ilvl w:val="0"/>
          <w:numId w:val="21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Because of white resentment and prejudice Chinese were not allowed to vote or hold elected office</w:t>
      </w:r>
    </w:p>
    <w:p w:rsidR="00F75574" w:rsidRDefault="005F3B97">
      <w:pPr>
        <w:pStyle w:val="normal0"/>
        <w:numPr>
          <w:ilvl w:val="0"/>
          <w:numId w:val="21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U.S. economy declined after the Civil War and the Chinese were blamed for job competition and depressed wages</w:t>
      </w:r>
    </w:p>
    <w:p w:rsidR="00F75574" w:rsidRDefault="005F3B97">
      <w:pPr>
        <w:pStyle w:val="normal0"/>
        <w:numPr>
          <w:ilvl w:val="0"/>
          <w:numId w:val="21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Workingman’s Party tried to</w:t>
      </w:r>
      <w:r>
        <w:rPr>
          <w:sz w:val="21"/>
          <w:szCs w:val="21"/>
        </w:rPr>
        <w:t xml:space="preserve"> put an end to Chinese immigration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Chinese Exclusion Act – 1882</w:t>
      </w:r>
    </w:p>
    <w:p w:rsidR="00F75574" w:rsidRDefault="005F3B97">
      <w:pPr>
        <w:pStyle w:val="normal0"/>
        <w:numPr>
          <w:ilvl w:val="0"/>
          <w:numId w:val="23"/>
        </w:numPr>
        <w:spacing w:after="0"/>
        <w:ind w:hanging="360"/>
        <w:rPr>
          <w:sz w:val="21"/>
          <w:szCs w:val="21"/>
        </w:rPr>
      </w:pPr>
      <w:bookmarkStart w:id="0" w:name="h.gjdgxs" w:colFirst="0" w:colLast="0"/>
      <w:bookmarkEnd w:id="0"/>
      <w:r>
        <w:rPr>
          <w:sz w:val="21"/>
          <w:szCs w:val="21"/>
        </w:rPr>
        <w:t xml:space="preserve">The Chinese Exclusion act was the first major law in U.S. history to restrict immigration. </w:t>
      </w:r>
    </w:p>
    <w:p w:rsidR="00F75574" w:rsidRDefault="005F3B97">
      <w:pPr>
        <w:pStyle w:val="normal0"/>
        <w:numPr>
          <w:ilvl w:val="0"/>
          <w:numId w:val="23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The act prohibited Chinese laborers and miners from entering the country for the next 10 years. </w:t>
      </w:r>
    </w:p>
    <w:p w:rsidR="00F75574" w:rsidRDefault="005F3B97">
      <w:pPr>
        <w:pStyle w:val="normal0"/>
        <w:numPr>
          <w:ilvl w:val="0"/>
          <w:numId w:val="23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It </w:t>
      </w:r>
      <w:r>
        <w:rPr>
          <w:sz w:val="21"/>
          <w:szCs w:val="21"/>
        </w:rPr>
        <w:t xml:space="preserve">also specified that Chinese immigrants already in the United States could not become citizens 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Negative Portrayals of Immigrants in Political Cartoons</w:t>
      </w:r>
    </w:p>
    <w:p w:rsidR="00F75574" w:rsidRDefault="005F3B97">
      <w:pPr>
        <w:pStyle w:val="normal0"/>
        <w:numPr>
          <w:ilvl w:val="0"/>
          <w:numId w:val="24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Political cartoons popular in the mid-19th century had racist portrayals of immigrants </w:t>
      </w:r>
    </w:p>
    <w:p w:rsidR="00F75574" w:rsidRDefault="005F3B97">
      <w:pPr>
        <w:pStyle w:val="normal0"/>
        <w:numPr>
          <w:ilvl w:val="0"/>
          <w:numId w:val="24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Even in cartoons that were pro-immigration, negative stereotypes persisted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The Journey</w:t>
      </w:r>
    </w:p>
    <w:p w:rsidR="00F75574" w:rsidRDefault="005F3B97">
      <w:pPr>
        <w:pStyle w:val="normal0"/>
        <w:numPr>
          <w:ilvl w:val="0"/>
          <w:numId w:val="8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Most immigrants traveled in steerage class (third class)</w:t>
      </w:r>
    </w:p>
    <w:p w:rsidR="00F75574" w:rsidRDefault="005F3B97">
      <w:pPr>
        <w:pStyle w:val="normal0"/>
        <w:numPr>
          <w:ilvl w:val="0"/>
          <w:numId w:val="8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Terrible conditions on board the ship &amp; often diseases would spread</w:t>
      </w:r>
    </w:p>
    <w:p w:rsidR="00F75574" w:rsidRDefault="005F3B97">
      <w:pPr>
        <w:pStyle w:val="normal0"/>
        <w:numPr>
          <w:ilvl w:val="0"/>
          <w:numId w:val="8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Two-week journey 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Ellis Island</w:t>
      </w:r>
    </w:p>
    <w:p w:rsidR="00F75574" w:rsidRDefault="005F3B97">
      <w:pPr>
        <w:pStyle w:val="normal0"/>
        <w:numPr>
          <w:ilvl w:val="0"/>
          <w:numId w:val="11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Most immigrants after 1892 were processed at Ellis Island, an immigration station where new immigrants were examined. </w:t>
      </w:r>
    </w:p>
    <w:p w:rsidR="00F75574" w:rsidRDefault="005F3B97">
      <w:pPr>
        <w:pStyle w:val="normal0"/>
        <w:spacing w:after="0"/>
        <w:ind w:firstLine="360"/>
      </w:pPr>
      <w:r>
        <w:rPr>
          <w:sz w:val="21"/>
          <w:szCs w:val="21"/>
        </w:rPr>
        <w:t>Ellis Island: Medical &amp; Legal Examinations</w:t>
      </w:r>
    </w:p>
    <w:p w:rsidR="00F75574" w:rsidRDefault="005F3B97">
      <w:pPr>
        <w:pStyle w:val="normal0"/>
        <w:numPr>
          <w:ilvl w:val="0"/>
          <w:numId w:val="13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Everyone was checked for contagious diseases and physical impairments, reading and writing abi</w:t>
      </w:r>
      <w:r>
        <w:rPr>
          <w:sz w:val="21"/>
          <w:szCs w:val="21"/>
        </w:rPr>
        <w:t>lity, financial status</w:t>
      </w:r>
    </w:p>
    <w:p w:rsidR="00F75574" w:rsidRDefault="005F3B97">
      <w:pPr>
        <w:pStyle w:val="normal0"/>
        <w:numPr>
          <w:ilvl w:val="0"/>
          <w:numId w:val="14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Most people screened at Ellis Island were eventually admitted into the United States 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Immigrant Work</w:t>
      </w:r>
    </w:p>
    <w:p w:rsidR="00F75574" w:rsidRDefault="005F3B97">
      <w:pPr>
        <w:pStyle w:val="normal0"/>
        <w:numPr>
          <w:ilvl w:val="0"/>
          <w:numId w:val="18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Variety of jobs, typically manual labor or factory work</w:t>
      </w:r>
    </w:p>
    <w:p w:rsidR="00F75574" w:rsidRDefault="005F3B97">
      <w:pPr>
        <w:pStyle w:val="normal0"/>
        <w:numPr>
          <w:ilvl w:val="0"/>
          <w:numId w:val="18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Low wages </w:t>
      </w:r>
    </w:p>
    <w:p w:rsidR="00F75574" w:rsidRDefault="005F3B97">
      <w:pPr>
        <w:pStyle w:val="normal0"/>
        <w:numPr>
          <w:ilvl w:val="0"/>
          <w:numId w:val="18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Child labor among immigrants was common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The “Melting Pot”</w:t>
      </w:r>
    </w:p>
    <w:p w:rsidR="00F75574" w:rsidRDefault="005F3B97">
      <w:pPr>
        <w:pStyle w:val="normal0"/>
        <w:numPr>
          <w:ilvl w:val="0"/>
          <w:numId w:val="20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Culture</w:t>
      </w:r>
      <w:r>
        <w:rPr>
          <w:sz w:val="21"/>
          <w:szCs w:val="21"/>
        </w:rPr>
        <w:t>s lose their unique qualities while blending together-- Assimilation</w:t>
      </w:r>
    </w:p>
    <w:p w:rsidR="00F75574" w:rsidRDefault="005F3B97">
      <w:pPr>
        <w:pStyle w:val="normal0"/>
        <w:numPr>
          <w:ilvl w:val="0"/>
          <w:numId w:val="20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A popular idea among 19th-century intellectuals was “Americanization”– a program designed to help immigrants assimilate or become more American </w:t>
      </w:r>
    </w:p>
    <w:p w:rsidR="00F75574" w:rsidRDefault="005F3B97">
      <w:pPr>
        <w:pStyle w:val="normal0"/>
        <w:spacing w:after="0"/>
      </w:pPr>
      <w:r>
        <w:rPr>
          <w:b/>
          <w:sz w:val="21"/>
          <w:szCs w:val="21"/>
        </w:rPr>
        <w:t>The “Salad Bowl”</w:t>
      </w:r>
    </w:p>
    <w:p w:rsidR="00F75574" w:rsidRDefault="005F3B97">
      <w:pPr>
        <w:pStyle w:val="normal0"/>
        <w:numPr>
          <w:ilvl w:val="0"/>
          <w:numId w:val="2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Cultures retain their </w:t>
      </w:r>
      <w:proofErr w:type="gramStart"/>
      <w:r>
        <w:rPr>
          <w:sz w:val="21"/>
          <w:szCs w:val="21"/>
        </w:rPr>
        <w:t>uni</w:t>
      </w:r>
      <w:r>
        <w:rPr>
          <w:sz w:val="21"/>
          <w:szCs w:val="21"/>
        </w:rPr>
        <w:t>que  identities</w:t>
      </w:r>
      <w:proofErr w:type="gramEnd"/>
      <w:r>
        <w:rPr>
          <w:sz w:val="21"/>
          <w:szCs w:val="21"/>
        </w:rPr>
        <w:t xml:space="preserve"> while mixing together</w:t>
      </w:r>
    </w:p>
    <w:p w:rsidR="00F75574" w:rsidRDefault="005F3B97">
      <w:pPr>
        <w:pStyle w:val="normal0"/>
        <w:numPr>
          <w:ilvl w:val="0"/>
          <w:numId w:val="2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Two terms to define the “salad bowl” are cultural pluralism and multiculturalism </w:t>
      </w:r>
    </w:p>
    <w:p w:rsidR="00F75574" w:rsidRDefault="005F3B97">
      <w:pPr>
        <w:pStyle w:val="normal0"/>
        <w:numPr>
          <w:ilvl w:val="0"/>
          <w:numId w:val="2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Most historians feel this is a more accurate picture of what happened, but some would argue the opposite</w:t>
      </w:r>
    </w:p>
    <w:p w:rsidR="00F75574" w:rsidRDefault="00F75574">
      <w:pPr>
        <w:pStyle w:val="normal0"/>
        <w:spacing w:after="0"/>
      </w:pPr>
    </w:p>
    <w:p w:rsidR="00F75574" w:rsidRDefault="00F75574">
      <w:pPr>
        <w:pStyle w:val="normal0"/>
      </w:pPr>
    </w:p>
    <w:p w:rsidR="00F75574" w:rsidRDefault="00F75574">
      <w:pPr>
        <w:pStyle w:val="normal0"/>
      </w:pPr>
    </w:p>
    <w:sectPr w:rsidR="00F75574" w:rsidSect="00F75574">
      <w:pgSz w:w="12240" w:h="15840"/>
      <w:pgMar w:top="432" w:right="576" w:bottom="432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lepha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94C"/>
    <w:multiLevelType w:val="multilevel"/>
    <w:tmpl w:val="1FCC5C5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165357B"/>
    <w:multiLevelType w:val="multilevel"/>
    <w:tmpl w:val="CA3E24C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90D6655"/>
    <w:multiLevelType w:val="multilevel"/>
    <w:tmpl w:val="21D097D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BDE71AB"/>
    <w:multiLevelType w:val="multilevel"/>
    <w:tmpl w:val="F92C9ED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DA916C2"/>
    <w:multiLevelType w:val="multilevel"/>
    <w:tmpl w:val="867CB02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53D4866"/>
    <w:multiLevelType w:val="multilevel"/>
    <w:tmpl w:val="6FE888F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5E50CBB"/>
    <w:multiLevelType w:val="multilevel"/>
    <w:tmpl w:val="42BA604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6234C55"/>
    <w:multiLevelType w:val="multilevel"/>
    <w:tmpl w:val="5514623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D1827A1"/>
    <w:multiLevelType w:val="multilevel"/>
    <w:tmpl w:val="0FE64A2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320E1161"/>
    <w:multiLevelType w:val="multilevel"/>
    <w:tmpl w:val="EDD478E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34AC6EC7"/>
    <w:multiLevelType w:val="multilevel"/>
    <w:tmpl w:val="2D684AB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36C675DA"/>
    <w:multiLevelType w:val="multilevel"/>
    <w:tmpl w:val="F0FEF8A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3D87333B"/>
    <w:multiLevelType w:val="multilevel"/>
    <w:tmpl w:val="15E8AC0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3AF60EF"/>
    <w:multiLevelType w:val="multilevel"/>
    <w:tmpl w:val="1302816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A5B4052"/>
    <w:multiLevelType w:val="multilevel"/>
    <w:tmpl w:val="A9F82FC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51963E0D"/>
    <w:multiLevelType w:val="multilevel"/>
    <w:tmpl w:val="619C3CC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5D2A5BB7"/>
    <w:multiLevelType w:val="multilevel"/>
    <w:tmpl w:val="8E223FB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632725E6"/>
    <w:multiLevelType w:val="multilevel"/>
    <w:tmpl w:val="34EA876A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6C066266"/>
    <w:multiLevelType w:val="multilevel"/>
    <w:tmpl w:val="42F4F49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6D0B03B3"/>
    <w:multiLevelType w:val="multilevel"/>
    <w:tmpl w:val="4A340A1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71812930"/>
    <w:multiLevelType w:val="multilevel"/>
    <w:tmpl w:val="A27615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87F6C65"/>
    <w:multiLevelType w:val="multilevel"/>
    <w:tmpl w:val="59EE6AE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7DD77153"/>
    <w:multiLevelType w:val="multilevel"/>
    <w:tmpl w:val="92124A6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F84506A"/>
    <w:multiLevelType w:val="multilevel"/>
    <w:tmpl w:val="7DD8565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3"/>
  </w:num>
  <w:num w:numId="5">
    <w:abstractNumId w:val="13"/>
  </w:num>
  <w:num w:numId="6">
    <w:abstractNumId w:val="19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5"/>
  </w:num>
  <w:num w:numId="18">
    <w:abstractNumId w:val="17"/>
  </w:num>
  <w:num w:numId="19">
    <w:abstractNumId w:val="11"/>
  </w:num>
  <w:num w:numId="20">
    <w:abstractNumId w:val="14"/>
  </w:num>
  <w:num w:numId="21">
    <w:abstractNumId w:val="9"/>
  </w:num>
  <w:num w:numId="22">
    <w:abstractNumId w:val="16"/>
  </w:num>
  <w:num w:numId="23">
    <w:abstractNumId w:val="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oNotTrackMoves/>
  <w:defaultTabStop w:val="720"/>
  <w:characterSpacingControl w:val="doNotCompress"/>
  <w:compat/>
  <w:rsids>
    <w:rsidRoot w:val="00F75574"/>
    <w:rsid w:val="005F3B97"/>
    <w:rsid w:val="00F755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7557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7557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7557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7557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7557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7557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75574"/>
  </w:style>
  <w:style w:type="paragraph" w:styleId="Title">
    <w:name w:val="Title"/>
    <w:basedOn w:val="normal0"/>
    <w:next w:val="normal0"/>
    <w:rsid w:val="00F7557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755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Macintosh Word</Application>
  <DocSecurity>0</DocSecurity>
  <Lines>34</Lines>
  <Paragraphs>8</Paragraphs>
  <ScaleCrop>false</ScaleCrop>
  <Company>Tulsa CC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Durbin</cp:lastModifiedBy>
  <cp:revision>1</cp:revision>
  <dcterms:created xsi:type="dcterms:W3CDTF">2015-09-11T20:10:00Z</dcterms:created>
  <dcterms:modified xsi:type="dcterms:W3CDTF">2015-09-11T20:10:00Z</dcterms:modified>
</cp:coreProperties>
</file>